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A2B40" w14:textId="0B9EAE47" w:rsidR="005B58D3" w:rsidRDefault="005B58D3" w:rsidP="00356C87">
      <w:pPr>
        <w:widowControl/>
        <w:spacing w:line="360" w:lineRule="auto"/>
        <w:rPr>
          <w:rFonts w:ascii="Times New Roman" w:eastAsia="宋体" w:hAnsi="Times New Roman" w:cs="Times New Roman"/>
          <w:color w:val="000000" w:themeColor="text1"/>
          <w:sz w:val="24"/>
        </w:rPr>
      </w:pPr>
      <w:r w:rsidRPr="002746C7">
        <w:rPr>
          <w:rFonts w:ascii="Times New Roman" w:eastAsia="宋体" w:hAnsi="Times New Roman" w:cs="Times New Roman"/>
          <w:b/>
          <w:bCs/>
          <w:kern w:val="0"/>
          <w:sz w:val="24"/>
        </w:rPr>
        <w:t>博士生姓名</w:t>
      </w:r>
      <w:r w:rsidRPr="002746C7">
        <w:rPr>
          <w:rFonts w:ascii="Times New Roman" w:eastAsia="宋体" w:hAnsi="Times New Roman" w:cs="Times New Roman"/>
          <w:b/>
          <w:bCs/>
          <w:kern w:val="0"/>
          <w:sz w:val="24"/>
        </w:rPr>
        <w:t>:</w:t>
      </w:r>
      <w:r w:rsidR="00F41E19" w:rsidRPr="002746C7">
        <w:rPr>
          <w:rFonts w:ascii="Times New Roman" w:eastAsia="宋体" w:hAnsi="Times New Roman" w:cs="Times New Roman"/>
          <w:b/>
          <w:bCs/>
          <w:kern w:val="0"/>
          <w:sz w:val="24"/>
        </w:rPr>
        <w:t xml:space="preserve"> </w:t>
      </w:r>
      <w:r w:rsidR="002746C7" w:rsidRPr="002746C7">
        <w:rPr>
          <w:rFonts w:ascii="Times New Roman" w:eastAsia="宋体" w:hAnsi="Times New Roman" w:cs="Times New Roman"/>
          <w:color w:val="000000" w:themeColor="text1"/>
          <w:sz w:val="24"/>
        </w:rPr>
        <w:t>徐筱婧媛</w:t>
      </w:r>
    </w:p>
    <w:p w14:paraId="6190A193" w14:textId="77777777" w:rsidR="00195F44" w:rsidRPr="002746C7" w:rsidRDefault="00195F44" w:rsidP="00356C87">
      <w:pPr>
        <w:widowControl/>
        <w:spacing w:line="360" w:lineRule="auto"/>
        <w:rPr>
          <w:rFonts w:ascii="Times New Roman" w:eastAsia="宋体" w:hAnsi="Times New Roman" w:cs="Times New Roman" w:hint="eastAsia"/>
          <w:b/>
          <w:bCs/>
          <w:kern w:val="0"/>
          <w:sz w:val="24"/>
        </w:rPr>
      </w:pPr>
    </w:p>
    <w:p w14:paraId="766A181A" w14:textId="04935EB2" w:rsidR="005B58D3" w:rsidRDefault="005B58D3" w:rsidP="00356C87">
      <w:pPr>
        <w:widowControl/>
        <w:spacing w:line="360" w:lineRule="auto"/>
        <w:rPr>
          <w:rFonts w:ascii="Times New Roman" w:eastAsia="宋体" w:hAnsi="Times New Roman" w:cs="Times New Roman"/>
          <w:color w:val="000000" w:themeColor="text1"/>
          <w:sz w:val="24"/>
        </w:rPr>
      </w:pPr>
      <w:r w:rsidRPr="002746C7">
        <w:rPr>
          <w:rFonts w:ascii="Times New Roman" w:eastAsia="宋体" w:hAnsi="Times New Roman" w:cs="Times New Roman"/>
          <w:b/>
          <w:bCs/>
          <w:kern w:val="0"/>
          <w:sz w:val="24"/>
        </w:rPr>
        <w:t>年级专业</w:t>
      </w:r>
      <w:r w:rsidR="00AC4F93">
        <w:rPr>
          <w:rFonts w:ascii="Times New Roman" w:eastAsia="宋体" w:hAnsi="Times New Roman" w:cs="Times New Roman" w:hint="eastAsia"/>
          <w:b/>
          <w:bCs/>
          <w:kern w:val="0"/>
          <w:sz w:val="24"/>
        </w:rPr>
        <w:t>：</w:t>
      </w:r>
      <w:r w:rsidRPr="002746C7">
        <w:rPr>
          <w:rFonts w:ascii="Times New Roman" w:eastAsia="宋体" w:hAnsi="Times New Roman" w:cs="Times New Roman"/>
          <w:color w:val="000000" w:themeColor="text1"/>
          <w:sz w:val="24"/>
        </w:rPr>
        <w:t>20</w:t>
      </w:r>
      <w:r w:rsidR="002746C7" w:rsidRPr="002746C7">
        <w:rPr>
          <w:rFonts w:ascii="Times New Roman" w:eastAsia="宋体" w:hAnsi="Times New Roman" w:cs="Times New Roman"/>
          <w:color w:val="000000" w:themeColor="text1"/>
          <w:sz w:val="24"/>
        </w:rPr>
        <w:t>20</w:t>
      </w:r>
      <w:r w:rsidRPr="002746C7">
        <w:rPr>
          <w:rFonts w:ascii="Times New Roman" w:eastAsia="宋体" w:hAnsi="Times New Roman" w:cs="Times New Roman"/>
          <w:color w:val="000000" w:themeColor="text1"/>
          <w:sz w:val="24"/>
        </w:rPr>
        <w:t>级</w:t>
      </w:r>
      <w:r w:rsidR="00F41E19" w:rsidRPr="002746C7">
        <w:rPr>
          <w:rFonts w:ascii="Times New Roman" w:eastAsia="宋体" w:hAnsi="Times New Roman" w:cs="Times New Roman"/>
          <w:color w:val="000000" w:themeColor="text1"/>
          <w:sz w:val="24"/>
        </w:rPr>
        <w:t xml:space="preserve"> </w:t>
      </w:r>
      <w:r w:rsidR="00397FA2" w:rsidRPr="002746C7">
        <w:rPr>
          <w:rFonts w:ascii="Times New Roman" w:eastAsia="宋体" w:hAnsi="Times New Roman" w:cs="Times New Roman"/>
          <w:color w:val="000000" w:themeColor="text1"/>
          <w:sz w:val="24"/>
        </w:rPr>
        <w:t>公共</w:t>
      </w:r>
      <w:r w:rsidR="00F41E19" w:rsidRPr="002746C7">
        <w:rPr>
          <w:rFonts w:ascii="Times New Roman" w:eastAsia="宋体" w:hAnsi="Times New Roman" w:cs="Times New Roman"/>
          <w:color w:val="000000" w:themeColor="text1"/>
          <w:sz w:val="24"/>
        </w:rPr>
        <w:t>管理</w:t>
      </w:r>
    </w:p>
    <w:p w14:paraId="24A4816C" w14:textId="77777777" w:rsidR="00195F44" w:rsidRPr="002746C7" w:rsidRDefault="00195F44" w:rsidP="00356C87">
      <w:pPr>
        <w:widowControl/>
        <w:spacing w:line="360" w:lineRule="auto"/>
        <w:rPr>
          <w:rFonts w:ascii="Times New Roman" w:eastAsia="宋体" w:hAnsi="Times New Roman" w:cs="Times New Roman" w:hint="eastAsia"/>
          <w:b/>
          <w:bCs/>
          <w:kern w:val="0"/>
          <w:sz w:val="24"/>
        </w:rPr>
      </w:pPr>
    </w:p>
    <w:p w14:paraId="5F2BA630" w14:textId="5605CCE5" w:rsidR="005B58D3" w:rsidRDefault="005B58D3" w:rsidP="00356C87">
      <w:pPr>
        <w:widowControl/>
        <w:spacing w:line="360" w:lineRule="auto"/>
        <w:rPr>
          <w:rFonts w:ascii="Times New Roman" w:eastAsia="宋体" w:hAnsi="Times New Roman" w:cs="Times New Roman"/>
          <w:bCs/>
          <w:kern w:val="0"/>
          <w:sz w:val="24"/>
        </w:rPr>
      </w:pPr>
      <w:r w:rsidRPr="002746C7">
        <w:rPr>
          <w:rFonts w:ascii="Times New Roman" w:eastAsia="宋体" w:hAnsi="Times New Roman" w:cs="Times New Roman"/>
          <w:b/>
          <w:bCs/>
          <w:kern w:val="0"/>
          <w:sz w:val="24"/>
        </w:rPr>
        <w:t>导师姓名</w:t>
      </w:r>
      <w:r w:rsidRPr="002746C7">
        <w:rPr>
          <w:rFonts w:ascii="Times New Roman" w:eastAsia="宋体" w:hAnsi="Times New Roman" w:cs="Times New Roman"/>
          <w:b/>
          <w:bCs/>
          <w:kern w:val="0"/>
          <w:sz w:val="24"/>
        </w:rPr>
        <w:t>:</w:t>
      </w:r>
      <w:r w:rsidR="00F41E19" w:rsidRPr="002746C7">
        <w:rPr>
          <w:rFonts w:ascii="Times New Roman" w:eastAsia="宋体" w:hAnsi="Times New Roman" w:cs="Times New Roman"/>
          <w:b/>
          <w:bCs/>
          <w:kern w:val="0"/>
          <w:sz w:val="24"/>
        </w:rPr>
        <w:t xml:space="preserve"> </w:t>
      </w:r>
      <w:r w:rsidR="002746C7">
        <w:rPr>
          <w:rFonts w:ascii="Times New Roman" w:eastAsia="宋体" w:hAnsi="Times New Roman" w:cs="Times New Roman" w:hint="eastAsia"/>
          <w:bCs/>
          <w:kern w:val="0"/>
          <w:sz w:val="24"/>
        </w:rPr>
        <w:t>梁小云</w:t>
      </w:r>
    </w:p>
    <w:p w14:paraId="37926407" w14:textId="77777777" w:rsidR="00195F44" w:rsidRPr="002746C7" w:rsidRDefault="00195F44" w:rsidP="00356C87">
      <w:pPr>
        <w:widowControl/>
        <w:spacing w:line="360" w:lineRule="auto"/>
        <w:rPr>
          <w:rFonts w:ascii="Times New Roman" w:eastAsia="宋体" w:hAnsi="Times New Roman" w:cs="Times New Roman" w:hint="eastAsia"/>
          <w:b/>
          <w:bCs/>
          <w:kern w:val="0"/>
          <w:sz w:val="24"/>
        </w:rPr>
      </w:pPr>
    </w:p>
    <w:p w14:paraId="78CE6911" w14:textId="06143D88" w:rsidR="00AC4F93" w:rsidRDefault="005B58D3" w:rsidP="00356C87">
      <w:pPr>
        <w:widowControl/>
        <w:spacing w:line="360" w:lineRule="auto"/>
        <w:rPr>
          <w:rFonts w:ascii="Times New Roman" w:eastAsia="宋体" w:hAnsi="Times New Roman" w:cs="Times New Roman"/>
          <w:bCs/>
          <w:kern w:val="0"/>
          <w:sz w:val="24"/>
        </w:rPr>
      </w:pPr>
      <w:r w:rsidRPr="002746C7">
        <w:rPr>
          <w:rFonts w:ascii="Times New Roman" w:eastAsia="宋体" w:hAnsi="Times New Roman" w:cs="Times New Roman"/>
          <w:b/>
          <w:bCs/>
          <w:kern w:val="0"/>
          <w:sz w:val="24"/>
        </w:rPr>
        <w:t>开题时间</w:t>
      </w:r>
      <w:r w:rsidR="002746C7">
        <w:rPr>
          <w:rFonts w:ascii="Times New Roman" w:eastAsia="宋体" w:hAnsi="Times New Roman" w:cs="Times New Roman" w:hint="eastAsia"/>
          <w:b/>
          <w:bCs/>
          <w:kern w:val="0"/>
          <w:sz w:val="24"/>
        </w:rPr>
        <w:t>：</w:t>
      </w:r>
      <w:r w:rsidR="00EE0A33" w:rsidRPr="002746C7">
        <w:rPr>
          <w:rFonts w:ascii="Times New Roman" w:eastAsia="宋体" w:hAnsi="Times New Roman" w:cs="Times New Roman"/>
          <w:bCs/>
          <w:kern w:val="0"/>
          <w:sz w:val="24"/>
        </w:rPr>
        <w:t>2022</w:t>
      </w:r>
      <w:r w:rsidR="00EE0A33" w:rsidRPr="002746C7">
        <w:rPr>
          <w:rFonts w:ascii="Times New Roman" w:eastAsia="宋体" w:hAnsi="Times New Roman" w:cs="Times New Roman"/>
          <w:bCs/>
          <w:kern w:val="0"/>
          <w:sz w:val="24"/>
        </w:rPr>
        <w:t>年</w:t>
      </w:r>
      <w:r w:rsidR="002746C7">
        <w:rPr>
          <w:rFonts w:ascii="Times New Roman" w:eastAsia="宋体" w:hAnsi="Times New Roman" w:cs="Times New Roman"/>
          <w:bCs/>
          <w:kern w:val="0"/>
          <w:sz w:val="24"/>
        </w:rPr>
        <w:t>7</w:t>
      </w:r>
      <w:r w:rsidR="00EE0A33" w:rsidRPr="002746C7">
        <w:rPr>
          <w:rFonts w:ascii="Times New Roman" w:eastAsia="宋体" w:hAnsi="Times New Roman" w:cs="Times New Roman"/>
          <w:bCs/>
          <w:kern w:val="0"/>
          <w:sz w:val="24"/>
        </w:rPr>
        <w:t>月</w:t>
      </w:r>
      <w:r w:rsidR="002746C7">
        <w:rPr>
          <w:rFonts w:ascii="Times New Roman" w:eastAsia="宋体" w:hAnsi="Times New Roman" w:cs="Times New Roman" w:hint="eastAsia"/>
          <w:bCs/>
          <w:kern w:val="0"/>
          <w:sz w:val="24"/>
        </w:rPr>
        <w:t>6</w:t>
      </w:r>
      <w:r w:rsidR="00EE0A33" w:rsidRPr="002746C7">
        <w:rPr>
          <w:rFonts w:ascii="Times New Roman" w:eastAsia="宋体" w:hAnsi="Times New Roman" w:cs="Times New Roman"/>
          <w:bCs/>
          <w:kern w:val="0"/>
          <w:sz w:val="24"/>
        </w:rPr>
        <w:t>日</w:t>
      </w:r>
      <w:r w:rsidR="002746C7">
        <w:rPr>
          <w:rFonts w:ascii="Times New Roman" w:eastAsia="宋体" w:hAnsi="Times New Roman" w:cs="Times New Roman" w:hint="eastAsia"/>
          <w:bCs/>
          <w:kern w:val="0"/>
          <w:sz w:val="24"/>
        </w:rPr>
        <w:t>9</w:t>
      </w:r>
      <w:r w:rsidR="00EE0A33" w:rsidRPr="002746C7">
        <w:rPr>
          <w:rFonts w:ascii="Times New Roman" w:eastAsia="宋体" w:hAnsi="Times New Roman" w:cs="Times New Roman"/>
          <w:bCs/>
          <w:kern w:val="0"/>
          <w:sz w:val="24"/>
        </w:rPr>
        <w:t>:30</w:t>
      </w:r>
    </w:p>
    <w:p w14:paraId="51894DD7" w14:textId="77777777" w:rsidR="00195F44" w:rsidRDefault="00195F44" w:rsidP="00356C87">
      <w:pPr>
        <w:widowControl/>
        <w:spacing w:line="360" w:lineRule="auto"/>
        <w:rPr>
          <w:rFonts w:ascii="Times New Roman" w:eastAsia="宋体" w:hAnsi="Times New Roman" w:cs="Times New Roman"/>
          <w:bCs/>
          <w:kern w:val="0"/>
          <w:sz w:val="24"/>
        </w:rPr>
      </w:pPr>
    </w:p>
    <w:p w14:paraId="28936C4F" w14:textId="1B7C1D3B" w:rsidR="005B58D3" w:rsidRDefault="00AC4F93" w:rsidP="00356C87">
      <w:pPr>
        <w:widowControl/>
        <w:spacing w:line="360" w:lineRule="auto"/>
        <w:rPr>
          <w:rFonts w:ascii="Times New Roman" w:eastAsia="宋体" w:hAnsi="Times New Roman" w:cs="Times New Roman"/>
          <w:bCs/>
          <w:kern w:val="0"/>
          <w:sz w:val="24"/>
        </w:rPr>
      </w:pPr>
      <w:r w:rsidRPr="00AC4F93">
        <w:rPr>
          <w:rFonts w:ascii="Times New Roman" w:eastAsia="宋体" w:hAnsi="Times New Roman" w:cs="Times New Roman" w:hint="eastAsia"/>
          <w:b/>
          <w:kern w:val="0"/>
          <w:sz w:val="24"/>
        </w:rPr>
        <w:t>开题地点：</w:t>
      </w:r>
      <w:r>
        <w:rPr>
          <w:rFonts w:ascii="Times New Roman" w:eastAsia="宋体" w:hAnsi="Times New Roman" w:cs="Times New Roman" w:hint="eastAsia"/>
          <w:bCs/>
          <w:kern w:val="0"/>
          <w:sz w:val="24"/>
        </w:rPr>
        <w:t>后主楼</w:t>
      </w:r>
      <w:r>
        <w:rPr>
          <w:rFonts w:ascii="Times New Roman" w:eastAsia="宋体" w:hAnsi="Times New Roman" w:cs="Times New Roman" w:hint="eastAsia"/>
          <w:bCs/>
          <w:kern w:val="0"/>
          <w:sz w:val="24"/>
        </w:rPr>
        <w:t>2</w:t>
      </w:r>
      <w:r>
        <w:rPr>
          <w:rFonts w:ascii="Times New Roman" w:eastAsia="宋体" w:hAnsi="Times New Roman" w:cs="Times New Roman"/>
          <w:bCs/>
          <w:kern w:val="0"/>
          <w:sz w:val="24"/>
        </w:rPr>
        <w:t>026</w:t>
      </w:r>
      <w:r>
        <w:rPr>
          <w:rFonts w:ascii="Times New Roman" w:eastAsia="宋体" w:hAnsi="Times New Roman" w:cs="Times New Roman" w:hint="eastAsia"/>
          <w:bCs/>
          <w:kern w:val="0"/>
          <w:sz w:val="24"/>
        </w:rPr>
        <w:t>会议室，</w:t>
      </w:r>
      <w:r w:rsidR="00EE0A33" w:rsidRPr="002746C7">
        <w:rPr>
          <w:rFonts w:ascii="Times New Roman" w:eastAsia="宋体" w:hAnsi="Times New Roman" w:cs="Times New Roman"/>
          <w:bCs/>
          <w:kern w:val="0"/>
          <w:sz w:val="24"/>
        </w:rPr>
        <w:t>腾讯会议：</w:t>
      </w:r>
      <w:r w:rsidRPr="00AC4F93">
        <w:rPr>
          <w:rFonts w:ascii="Times New Roman" w:eastAsia="宋体" w:hAnsi="Times New Roman" w:cs="Times New Roman"/>
          <w:bCs/>
          <w:kern w:val="0"/>
          <w:sz w:val="24"/>
        </w:rPr>
        <w:t>612-200-363</w:t>
      </w:r>
    </w:p>
    <w:p w14:paraId="037A1809" w14:textId="77777777" w:rsidR="00195F44" w:rsidRPr="002746C7" w:rsidRDefault="00195F44" w:rsidP="00356C87">
      <w:pPr>
        <w:widowControl/>
        <w:spacing w:line="360" w:lineRule="auto"/>
        <w:rPr>
          <w:rFonts w:ascii="Times New Roman" w:eastAsia="宋体" w:hAnsi="Times New Roman" w:cs="Times New Roman"/>
          <w:b/>
          <w:bCs/>
          <w:kern w:val="0"/>
          <w:sz w:val="24"/>
        </w:rPr>
      </w:pPr>
    </w:p>
    <w:p w14:paraId="3AAEE99E" w14:textId="7DF8BC33" w:rsidR="005B58D3" w:rsidRDefault="005B58D3" w:rsidP="00356C87">
      <w:pPr>
        <w:widowControl/>
        <w:spacing w:line="360" w:lineRule="auto"/>
        <w:rPr>
          <w:rFonts w:ascii="Times New Roman" w:eastAsia="宋体" w:hAnsi="Times New Roman" w:cs="Times New Roman"/>
          <w:color w:val="000000" w:themeColor="text1"/>
          <w:sz w:val="24"/>
        </w:rPr>
      </w:pPr>
      <w:r w:rsidRPr="002746C7">
        <w:rPr>
          <w:rFonts w:ascii="Times New Roman" w:eastAsia="宋体" w:hAnsi="Times New Roman" w:cs="Times New Roman"/>
          <w:b/>
          <w:bCs/>
          <w:kern w:val="0"/>
          <w:sz w:val="24"/>
        </w:rPr>
        <w:t>开题题目</w:t>
      </w:r>
      <w:r w:rsidR="00AC4F93">
        <w:rPr>
          <w:rFonts w:ascii="Times New Roman" w:eastAsia="宋体" w:hAnsi="Times New Roman" w:cs="Times New Roman" w:hint="eastAsia"/>
          <w:b/>
          <w:bCs/>
          <w:kern w:val="0"/>
          <w:sz w:val="24"/>
        </w:rPr>
        <w:t>：</w:t>
      </w:r>
      <w:bookmarkStart w:id="0" w:name="OLE_LINK1"/>
      <w:r w:rsidR="00A0034B" w:rsidRPr="00A0034B">
        <w:rPr>
          <w:rFonts w:ascii="Times New Roman" w:eastAsia="宋体" w:hAnsi="Times New Roman" w:cs="Times New Roman" w:hint="eastAsia"/>
          <w:color w:val="000000" w:themeColor="text1"/>
          <w:sz w:val="24"/>
        </w:rPr>
        <w:t>需求导向的癌症生存者社区医疗卫生服务模式探索</w:t>
      </w:r>
    </w:p>
    <w:p w14:paraId="4A58F3CD" w14:textId="77777777" w:rsidR="00195F44" w:rsidRPr="002746C7" w:rsidRDefault="00195F44" w:rsidP="00356C87">
      <w:pPr>
        <w:widowControl/>
        <w:spacing w:line="360" w:lineRule="auto"/>
        <w:rPr>
          <w:rFonts w:ascii="Times New Roman" w:eastAsia="宋体" w:hAnsi="Times New Roman" w:cs="Times New Roman" w:hint="eastAsia"/>
          <w:b/>
          <w:bCs/>
          <w:kern w:val="0"/>
          <w:sz w:val="24"/>
        </w:rPr>
      </w:pPr>
      <w:bookmarkStart w:id="1" w:name="_GoBack"/>
      <w:bookmarkEnd w:id="1"/>
    </w:p>
    <w:p w14:paraId="634520D9" w14:textId="6017D3CE" w:rsidR="005B58D3" w:rsidRPr="002746C7" w:rsidRDefault="005B58D3" w:rsidP="00356C87">
      <w:pPr>
        <w:widowControl/>
        <w:spacing w:line="360" w:lineRule="auto"/>
        <w:rPr>
          <w:rFonts w:ascii="Times New Roman" w:eastAsia="宋体" w:hAnsi="Times New Roman" w:cs="Times New Roman"/>
          <w:b/>
          <w:bCs/>
          <w:kern w:val="0"/>
          <w:sz w:val="24"/>
        </w:rPr>
      </w:pPr>
      <w:r w:rsidRPr="002746C7">
        <w:rPr>
          <w:rFonts w:ascii="Times New Roman" w:eastAsia="宋体" w:hAnsi="Times New Roman" w:cs="Times New Roman"/>
          <w:b/>
          <w:bCs/>
          <w:kern w:val="0"/>
          <w:sz w:val="24"/>
        </w:rPr>
        <w:t>开题简述</w:t>
      </w:r>
      <w:r w:rsidR="00AC4F93">
        <w:rPr>
          <w:rFonts w:ascii="Times New Roman" w:eastAsia="宋体" w:hAnsi="Times New Roman" w:cs="Times New Roman" w:hint="eastAsia"/>
          <w:b/>
          <w:bCs/>
          <w:kern w:val="0"/>
          <w:sz w:val="24"/>
        </w:rPr>
        <w:t>（</w:t>
      </w:r>
      <w:r w:rsidRPr="002746C7">
        <w:rPr>
          <w:rFonts w:ascii="Times New Roman" w:eastAsia="宋体" w:hAnsi="Times New Roman" w:cs="Times New Roman"/>
          <w:b/>
          <w:bCs/>
          <w:kern w:val="0"/>
          <w:sz w:val="24"/>
        </w:rPr>
        <w:t>600</w:t>
      </w:r>
      <w:r w:rsidRPr="002746C7">
        <w:rPr>
          <w:rFonts w:ascii="Times New Roman" w:eastAsia="宋体" w:hAnsi="Times New Roman" w:cs="Times New Roman"/>
          <w:b/>
          <w:bCs/>
          <w:kern w:val="0"/>
          <w:sz w:val="24"/>
        </w:rPr>
        <w:t>字左右</w:t>
      </w:r>
      <w:r w:rsidR="00AC4F93">
        <w:rPr>
          <w:rFonts w:ascii="Times New Roman" w:eastAsia="宋体" w:hAnsi="Times New Roman" w:cs="Times New Roman" w:hint="eastAsia"/>
          <w:b/>
          <w:bCs/>
          <w:kern w:val="0"/>
          <w:sz w:val="24"/>
        </w:rPr>
        <w:t>）</w:t>
      </w:r>
      <w:r w:rsidRPr="002746C7">
        <w:rPr>
          <w:rFonts w:ascii="Times New Roman" w:eastAsia="宋体" w:hAnsi="Times New Roman" w:cs="Times New Roman"/>
          <w:b/>
          <w:bCs/>
          <w:kern w:val="0"/>
          <w:sz w:val="24"/>
        </w:rPr>
        <w:t xml:space="preserve">: </w:t>
      </w:r>
    </w:p>
    <w:p w14:paraId="0CA85FDC" w14:textId="776F7F0D" w:rsidR="009717C5" w:rsidRDefault="00A0034B" w:rsidP="00356C87">
      <w:pPr>
        <w:widowControl/>
        <w:spacing w:line="360" w:lineRule="auto"/>
        <w:ind w:firstLineChars="200" w:firstLine="480"/>
        <w:rPr>
          <w:rFonts w:ascii="Times New Roman" w:eastAsia="宋体" w:hAnsi="Times New Roman" w:cs="Times New Roman"/>
          <w:color w:val="000000" w:themeColor="text1"/>
          <w:sz w:val="24"/>
        </w:rPr>
      </w:pPr>
      <w:r w:rsidRPr="009717C5">
        <w:rPr>
          <w:rFonts w:ascii="Times New Roman" w:eastAsia="宋体" w:hAnsi="Times New Roman" w:cs="Times New Roman" w:hint="eastAsia"/>
          <w:color w:val="000000" w:themeColor="text1"/>
          <w:sz w:val="24"/>
        </w:rPr>
        <w:t>美国国家癌症生存者联盟</w:t>
      </w:r>
      <w:r w:rsidRPr="009717C5">
        <w:rPr>
          <w:rFonts w:ascii="Times New Roman" w:eastAsia="宋体" w:hAnsi="Times New Roman" w:cs="Times New Roman"/>
          <w:color w:val="000000" w:themeColor="text1"/>
          <w:sz w:val="24"/>
        </w:rPr>
        <w:t>(National Coalition for Cancer Survivorship, NCCS)</w:t>
      </w:r>
      <w:r w:rsidRPr="009717C5">
        <w:rPr>
          <w:rFonts w:ascii="Times New Roman" w:eastAsia="宋体" w:hAnsi="Times New Roman" w:cs="Times New Roman"/>
          <w:color w:val="000000" w:themeColor="text1"/>
          <w:sz w:val="24"/>
        </w:rPr>
        <w:t>将癌症生存者定义为从被确诊癌症直至生命结束的任何患者</w:t>
      </w:r>
      <w:r>
        <w:rPr>
          <w:rFonts w:ascii="Times New Roman" w:eastAsia="宋体" w:hAnsi="Times New Roman" w:cs="Times New Roman" w:hint="eastAsia"/>
          <w:color w:val="000000" w:themeColor="text1"/>
          <w:sz w:val="24"/>
        </w:rPr>
        <w:t>。随着</w:t>
      </w:r>
      <w:r w:rsidR="009717C5" w:rsidRPr="009717C5">
        <w:rPr>
          <w:rFonts w:ascii="Times New Roman" w:eastAsia="宋体" w:hAnsi="Times New Roman" w:cs="Times New Roman" w:hint="eastAsia"/>
          <w:color w:val="000000" w:themeColor="text1"/>
          <w:sz w:val="24"/>
        </w:rPr>
        <w:t>癌症发病率</w:t>
      </w:r>
      <w:r>
        <w:rPr>
          <w:rFonts w:ascii="Times New Roman" w:eastAsia="宋体" w:hAnsi="Times New Roman" w:cs="Times New Roman" w:hint="eastAsia"/>
          <w:color w:val="000000" w:themeColor="text1"/>
          <w:sz w:val="24"/>
        </w:rPr>
        <w:t>逐年</w:t>
      </w:r>
      <w:r w:rsidR="009717C5" w:rsidRPr="009717C5">
        <w:rPr>
          <w:rFonts w:ascii="Times New Roman" w:eastAsia="宋体" w:hAnsi="Times New Roman" w:cs="Times New Roman" w:hint="eastAsia"/>
          <w:color w:val="000000" w:themeColor="text1"/>
          <w:sz w:val="24"/>
        </w:rPr>
        <w:t>增加</w:t>
      </w:r>
      <w:r>
        <w:rPr>
          <w:rFonts w:ascii="Times New Roman" w:eastAsia="宋体" w:hAnsi="Times New Roman" w:cs="Times New Roman" w:hint="eastAsia"/>
          <w:color w:val="000000" w:themeColor="text1"/>
          <w:sz w:val="24"/>
        </w:rPr>
        <w:t>和</w:t>
      </w:r>
      <w:r w:rsidR="009717C5" w:rsidRPr="009717C5">
        <w:rPr>
          <w:rFonts w:ascii="Times New Roman" w:eastAsia="宋体" w:hAnsi="Times New Roman" w:cs="Times New Roman" w:hint="eastAsia"/>
          <w:color w:val="000000" w:themeColor="text1"/>
          <w:sz w:val="24"/>
        </w:rPr>
        <w:t>癌症患者预后</w:t>
      </w:r>
      <w:r>
        <w:rPr>
          <w:rFonts w:ascii="Times New Roman" w:eastAsia="宋体" w:hAnsi="Times New Roman" w:cs="Times New Roman" w:hint="eastAsia"/>
          <w:color w:val="000000" w:themeColor="text1"/>
          <w:sz w:val="24"/>
        </w:rPr>
        <w:t>的不断</w:t>
      </w:r>
      <w:r w:rsidR="009717C5" w:rsidRPr="009717C5">
        <w:rPr>
          <w:rFonts w:ascii="Times New Roman" w:eastAsia="宋体" w:hAnsi="Times New Roman" w:cs="Times New Roman" w:hint="eastAsia"/>
          <w:color w:val="000000" w:themeColor="text1"/>
          <w:sz w:val="24"/>
        </w:rPr>
        <w:t>改善，</w:t>
      </w:r>
      <w:bookmarkStart w:id="2" w:name="OLE_LINK4"/>
      <w:r w:rsidR="009B3AAA">
        <w:rPr>
          <w:rFonts w:ascii="Times New Roman" w:eastAsia="宋体" w:hAnsi="Times New Roman" w:cs="Times New Roman" w:hint="eastAsia"/>
          <w:color w:val="000000" w:themeColor="text1"/>
          <w:sz w:val="24"/>
        </w:rPr>
        <w:t>我国</w:t>
      </w:r>
      <w:r w:rsidR="009717C5" w:rsidRPr="009717C5">
        <w:rPr>
          <w:rFonts w:ascii="Times New Roman" w:eastAsia="宋体" w:hAnsi="Times New Roman" w:cs="Times New Roman" w:hint="eastAsia"/>
          <w:color w:val="000000" w:themeColor="text1"/>
          <w:sz w:val="24"/>
        </w:rPr>
        <w:t>癌症生存者的数量</w:t>
      </w:r>
      <w:r>
        <w:rPr>
          <w:rFonts w:ascii="Times New Roman" w:eastAsia="宋体" w:hAnsi="Times New Roman" w:cs="Times New Roman" w:hint="eastAsia"/>
          <w:color w:val="000000" w:themeColor="text1"/>
          <w:sz w:val="24"/>
        </w:rPr>
        <w:t>正</w:t>
      </w:r>
      <w:r w:rsidR="009717C5" w:rsidRPr="009717C5">
        <w:rPr>
          <w:rFonts w:ascii="Times New Roman" w:eastAsia="宋体" w:hAnsi="Times New Roman" w:cs="Times New Roman" w:hint="eastAsia"/>
          <w:color w:val="000000" w:themeColor="text1"/>
          <w:sz w:val="24"/>
        </w:rPr>
        <w:t>迅速增加</w:t>
      </w:r>
      <w:r>
        <w:rPr>
          <w:rFonts w:ascii="Times New Roman" w:eastAsia="宋体" w:hAnsi="Times New Roman" w:cs="Times New Roman" w:hint="eastAsia"/>
          <w:color w:val="000000" w:themeColor="text1"/>
          <w:sz w:val="24"/>
        </w:rPr>
        <w:t>，</w:t>
      </w:r>
      <w:r w:rsidR="009717C5" w:rsidRPr="009717C5">
        <w:rPr>
          <w:rFonts w:ascii="Times New Roman" w:eastAsia="宋体" w:hAnsi="Times New Roman" w:cs="Times New Roman" w:hint="eastAsia"/>
          <w:color w:val="000000" w:themeColor="text1"/>
          <w:sz w:val="24"/>
        </w:rPr>
        <w:t>也意味着该人群对癌症相关医疗卫生服务需求的增加。但</w:t>
      </w:r>
      <w:r w:rsidR="009717C5" w:rsidRPr="009717C5">
        <w:rPr>
          <w:rFonts w:ascii="Times New Roman" w:eastAsia="宋体" w:hAnsi="Times New Roman" w:cs="Times New Roman"/>
          <w:color w:val="000000" w:themeColor="text1"/>
          <w:sz w:val="24"/>
        </w:rPr>
        <w:t>癌症生存者难以从专科医生处得到全面的、综合性的全生命周期连续服务。而</w:t>
      </w:r>
      <w:r w:rsidR="005A034E">
        <w:rPr>
          <w:rFonts w:ascii="Times New Roman" w:eastAsia="宋体" w:hAnsi="Times New Roman" w:cs="Times New Roman" w:hint="eastAsia"/>
          <w:color w:val="000000" w:themeColor="text1"/>
          <w:sz w:val="24"/>
        </w:rPr>
        <w:t>社区</w:t>
      </w:r>
      <w:r w:rsidR="009717C5" w:rsidRPr="009717C5">
        <w:rPr>
          <w:rFonts w:ascii="Times New Roman" w:eastAsia="宋体" w:hAnsi="Times New Roman" w:cs="Times New Roman"/>
          <w:color w:val="000000" w:themeColor="text1"/>
          <w:sz w:val="24"/>
        </w:rPr>
        <w:t>医疗卫生服务可及性、综合性、协调性、连续性和负责性的特点刚好可以弥补专科治疗在这些方面的不足</w:t>
      </w:r>
      <w:r w:rsidR="009717C5" w:rsidRPr="009717C5">
        <w:rPr>
          <w:rFonts w:ascii="Times New Roman" w:eastAsia="宋体" w:hAnsi="Times New Roman" w:cs="Times New Roman" w:hint="eastAsia"/>
          <w:color w:val="000000" w:themeColor="text1"/>
          <w:sz w:val="24"/>
        </w:rPr>
        <w:t>。</w:t>
      </w:r>
      <w:bookmarkEnd w:id="2"/>
    </w:p>
    <w:p w14:paraId="640BC44B" w14:textId="4FC8D6F4" w:rsidR="00877CE2" w:rsidRDefault="00795860" w:rsidP="00356C87">
      <w:pPr>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rPr>
        <w:t>随着治疗方案的不断发展，癌症的预防和治疗后随访的过程更接近慢性病的预防和管理；</w:t>
      </w:r>
      <w:r w:rsidR="005A034E">
        <w:rPr>
          <w:rFonts w:ascii="Times New Roman" w:eastAsia="宋体" w:hAnsi="Times New Roman" w:cs="Times New Roman" w:hint="eastAsia"/>
          <w:kern w:val="0"/>
          <w:sz w:val="24"/>
        </w:rPr>
        <w:t>而社区</w:t>
      </w:r>
      <w:r>
        <w:rPr>
          <w:rFonts w:ascii="Times New Roman" w:eastAsia="宋体" w:hAnsi="Times New Roman" w:cs="Times New Roman" w:hint="eastAsia"/>
          <w:kern w:val="0"/>
          <w:sz w:val="24"/>
        </w:rPr>
        <w:t>卫生服务机构有着良好的慢性病管理和三级预防的基础能力</w:t>
      </w:r>
      <w:r w:rsidR="009B3AAA">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那么在一定的投入和支持下，</w:t>
      </w:r>
      <w:r w:rsidR="005A034E">
        <w:rPr>
          <w:rFonts w:ascii="Times New Roman" w:eastAsia="宋体" w:hAnsi="Times New Roman" w:cs="Times New Roman" w:hint="eastAsia"/>
          <w:kern w:val="0"/>
          <w:sz w:val="24"/>
        </w:rPr>
        <w:t>社区医务人员</w:t>
      </w:r>
      <w:r>
        <w:rPr>
          <w:rFonts w:ascii="Times New Roman" w:eastAsia="宋体" w:hAnsi="Times New Roman" w:cs="Times New Roman" w:hint="eastAsia"/>
          <w:kern w:val="0"/>
          <w:sz w:val="24"/>
        </w:rPr>
        <w:t>在接受了相应的培训和实践后，也应具备</w:t>
      </w:r>
      <w:r w:rsidR="005A034E">
        <w:rPr>
          <w:rFonts w:ascii="Times New Roman" w:eastAsia="宋体" w:hAnsi="Times New Roman" w:cs="Times New Roman" w:hint="eastAsia"/>
          <w:kern w:val="0"/>
          <w:sz w:val="24"/>
        </w:rPr>
        <w:t>为</w:t>
      </w:r>
      <w:r>
        <w:rPr>
          <w:rFonts w:ascii="Times New Roman" w:eastAsia="宋体" w:hAnsi="Times New Roman" w:cs="Times New Roman" w:hint="eastAsia"/>
          <w:kern w:val="0"/>
          <w:sz w:val="24"/>
        </w:rPr>
        <w:t>癌症生存者</w:t>
      </w:r>
      <w:r w:rsidR="005A034E">
        <w:rPr>
          <w:rFonts w:ascii="Times New Roman" w:eastAsia="宋体" w:hAnsi="Times New Roman" w:cs="Times New Roman" w:hint="eastAsia"/>
          <w:kern w:val="0"/>
          <w:sz w:val="24"/>
        </w:rPr>
        <w:t>提供服务的</w:t>
      </w:r>
      <w:r>
        <w:rPr>
          <w:rFonts w:ascii="Times New Roman" w:eastAsia="宋体" w:hAnsi="Times New Roman" w:cs="Times New Roman" w:hint="eastAsia"/>
          <w:kern w:val="0"/>
          <w:sz w:val="24"/>
        </w:rPr>
        <w:t>能力。因此</w:t>
      </w:r>
      <w:bookmarkStart w:id="3" w:name="OLE_LINK3"/>
      <w:r>
        <w:rPr>
          <w:rFonts w:ascii="Times New Roman" w:eastAsia="宋体" w:hAnsi="Times New Roman" w:cs="Times New Roman" w:hint="eastAsia"/>
          <w:sz w:val="24"/>
        </w:rPr>
        <w:t>本研究将基于对癌症生存者实际需求的</w:t>
      </w:r>
      <w:r w:rsidR="00C25879">
        <w:rPr>
          <w:rFonts w:ascii="Times New Roman" w:eastAsia="宋体" w:hAnsi="Times New Roman" w:cs="Times New Roman" w:hint="eastAsia"/>
          <w:sz w:val="24"/>
        </w:rPr>
        <w:t>评估</w:t>
      </w:r>
      <w:r>
        <w:rPr>
          <w:rFonts w:ascii="Times New Roman" w:eastAsia="宋体" w:hAnsi="Times New Roman" w:cs="Times New Roman" w:hint="eastAsia"/>
          <w:sz w:val="24"/>
        </w:rPr>
        <w:t>，</w:t>
      </w:r>
      <w:r w:rsidR="00B662C9">
        <w:rPr>
          <w:rFonts w:ascii="Times New Roman" w:eastAsia="宋体" w:hAnsi="Times New Roman" w:cs="Times New Roman" w:hint="eastAsia"/>
          <w:sz w:val="24"/>
        </w:rPr>
        <w:t>结合</w:t>
      </w:r>
      <w:r>
        <w:rPr>
          <w:rFonts w:ascii="Times New Roman" w:eastAsia="宋体" w:hAnsi="Times New Roman" w:cs="Times New Roman" w:hint="eastAsia"/>
          <w:sz w:val="24"/>
        </w:rPr>
        <w:t>专科和社区对癌症生存者提供</w:t>
      </w:r>
      <w:r w:rsidR="009B3AAA">
        <w:rPr>
          <w:rFonts w:ascii="Times New Roman" w:eastAsia="宋体" w:hAnsi="Times New Roman" w:cs="Times New Roman" w:hint="eastAsia"/>
          <w:sz w:val="24"/>
        </w:rPr>
        <w:t>医疗卫生</w:t>
      </w:r>
      <w:r>
        <w:rPr>
          <w:rFonts w:ascii="Times New Roman" w:eastAsia="宋体" w:hAnsi="Times New Roman" w:cs="Times New Roman" w:hint="eastAsia"/>
          <w:sz w:val="24"/>
        </w:rPr>
        <w:t>服务的现状</w:t>
      </w:r>
      <w:r w:rsidR="00B662C9">
        <w:rPr>
          <w:rFonts w:ascii="Times New Roman" w:eastAsia="宋体" w:hAnsi="Times New Roman" w:cs="Times New Roman" w:hint="eastAsia"/>
          <w:sz w:val="24"/>
        </w:rPr>
        <w:t>，</w:t>
      </w:r>
      <w:r>
        <w:rPr>
          <w:rFonts w:ascii="Times New Roman" w:eastAsia="宋体" w:hAnsi="Times New Roman" w:cs="Times New Roman" w:hint="eastAsia"/>
          <w:sz w:val="24"/>
        </w:rPr>
        <w:t>探索可行的癌症生存者</w:t>
      </w:r>
      <w:r w:rsidR="009B3AAA">
        <w:rPr>
          <w:rFonts w:ascii="Times New Roman" w:eastAsia="宋体" w:hAnsi="Times New Roman" w:cs="Times New Roman" w:hint="eastAsia"/>
          <w:sz w:val="24"/>
        </w:rPr>
        <w:t>社区医疗卫生服务</w:t>
      </w:r>
      <w:r>
        <w:rPr>
          <w:rFonts w:ascii="Times New Roman" w:eastAsia="宋体" w:hAnsi="Times New Roman" w:cs="Times New Roman" w:hint="eastAsia"/>
          <w:sz w:val="24"/>
        </w:rPr>
        <w:t>模式。</w:t>
      </w:r>
    </w:p>
    <w:p w14:paraId="4D425416" w14:textId="65FD743B" w:rsidR="00877CE2" w:rsidRPr="00877CE2" w:rsidRDefault="00877CE2" w:rsidP="00356C87">
      <w:pPr>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rPr>
        <w:t>本研究将通过对癌症生存者的问卷调查和个人深入访谈来评估</w:t>
      </w:r>
      <w:r w:rsidR="009B3AAA">
        <w:rPr>
          <w:rFonts w:ascii="Times New Roman" w:eastAsia="宋体" w:hAnsi="Times New Roman" w:cs="Times New Roman" w:hint="eastAsia"/>
          <w:kern w:val="0"/>
          <w:sz w:val="24"/>
        </w:rPr>
        <w:t>其</w:t>
      </w:r>
      <w:r>
        <w:rPr>
          <w:rFonts w:ascii="Times New Roman" w:eastAsia="宋体" w:hAnsi="Times New Roman" w:cs="Times New Roman" w:hint="eastAsia"/>
          <w:kern w:val="0"/>
          <w:sz w:val="24"/>
        </w:rPr>
        <w:t>需求，以及其中可以由社区医务卫生服务来满足的需求；并通过对专科和社区医务人员的访谈来了解社区卫生服务机构为癌症生存者提供</w:t>
      </w:r>
      <w:r w:rsidR="009B3AAA">
        <w:rPr>
          <w:rFonts w:ascii="Times New Roman" w:eastAsia="宋体" w:hAnsi="Times New Roman" w:cs="Times New Roman" w:hint="eastAsia"/>
          <w:kern w:val="0"/>
          <w:sz w:val="24"/>
        </w:rPr>
        <w:t>医疗卫生</w:t>
      </w:r>
      <w:r>
        <w:rPr>
          <w:rFonts w:ascii="Times New Roman" w:eastAsia="宋体" w:hAnsi="Times New Roman" w:cs="Times New Roman" w:hint="eastAsia"/>
          <w:kern w:val="0"/>
          <w:sz w:val="24"/>
        </w:rPr>
        <w:t>服务</w:t>
      </w:r>
      <w:r w:rsidR="009B3AAA">
        <w:rPr>
          <w:rFonts w:ascii="Times New Roman" w:eastAsia="宋体" w:hAnsi="Times New Roman" w:cs="Times New Roman" w:hint="eastAsia"/>
          <w:kern w:val="0"/>
          <w:sz w:val="24"/>
        </w:rPr>
        <w:t>的现有能力、可能潜力和服务目标</w:t>
      </w:r>
      <w:r w:rsidR="00356C87">
        <w:rPr>
          <w:rFonts w:ascii="Times New Roman" w:eastAsia="宋体" w:hAnsi="Times New Roman" w:cs="Times New Roman" w:hint="eastAsia"/>
          <w:kern w:val="0"/>
          <w:sz w:val="24"/>
        </w:rPr>
        <w:t>；根据以上资料和国内现有的政策文件，并通过与国际上癌症生存</w:t>
      </w:r>
      <w:r w:rsidR="00356C87">
        <w:rPr>
          <w:rFonts w:ascii="Times New Roman" w:eastAsia="宋体" w:hAnsi="Times New Roman" w:cs="Times New Roman" w:hint="eastAsia"/>
          <w:kern w:val="0"/>
          <w:sz w:val="24"/>
        </w:rPr>
        <w:lastRenderedPageBreak/>
        <w:t>者社区医疗卫生服务模式的对比，构建适合我国的癌症生存者社区医疗卫生服务模式的框架和指标，最后通过专家评价来论证该模式的合理性。该研究将是实际推动社区为癌症生存者提供医疗卫生服务前的理论尝试</w:t>
      </w:r>
      <w:r w:rsidR="00B662C9">
        <w:rPr>
          <w:rFonts w:ascii="Times New Roman" w:eastAsia="宋体" w:hAnsi="Times New Roman" w:cs="Times New Roman" w:hint="eastAsia"/>
          <w:sz w:val="24"/>
        </w:rPr>
        <w:t>，为未来可能的癌症生存者分级诊疗和管理提供参考</w:t>
      </w:r>
      <w:r w:rsidR="00356C87">
        <w:rPr>
          <w:rFonts w:ascii="Times New Roman" w:eastAsia="宋体" w:hAnsi="Times New Roman" w:cs="Times New Roman" w:hint="eastAsia"/>
          <w:kern w:val="0"/>
          <w:sz w:val="24"/>
        </w:rPr>
        <w:t>。</w:t>
      </w:r>
      <w:bookmarkEnd w:id="0"/>
      <w:bookmarkEnd w:id="3"/>
    </w:p>
    <w:p w14:paraId="61F4CA84" w14:textId="51BD3251" w:rsidR="009717C5" w:rsidRPr="00795860" w:rsidRDefault="009717C5" w:rsidP="00356C87">
      <w:pPr>
        <w:widowControl/>
        <w:spacing w:line="360" w:lineRule="auto"/>
        <w:ind w:firstLineChars="200" w:firstLine="480"/>
        <w:rPr>
          <w:rFonts w:ascii="Times New Roman" w:eastAsia="宋体" w:hAnsi="Times New Roman" w:cs="Times New Roman"/>
          <w:color w:val="000000" w:themeColor="text1"/>
          <w:sz w:val="24"/>
        </w:rPr>
      </w:pPr>
    </w:p>
    <w:p w14:paraId="18312301" w14:textId="327231FF" w:rsidR="005B58D3" w:rsidRPr="002746C7" w:rsidRDefault="005B58D3" w:rsidP="00356C87">
      <w:pPr>
        <w:widowControl/>
        <w:spacing w:line="360" w:lineRule="auto"/>
        <w:rPr>
          <w:rFonts w:ascii="Times New Roman" w:eastAsia="宋体" w:hAnsi="Times New Roman" w:cs="Times New Roman"/>
          <w:b/>
          <w:bCs/>
          <w:kern w:val="0"/>
          <w:sz w:val="24"/>
        </w:rPr>
      </w:pPr>
      <w:r w:rsidRPr="002746C7">
        <w:rPr>
          <w:rFonts w:ascii="Times New Roman" w:eastAsia="宋体" w:hAnsi="Times New Roman" w:cs="Times New Roman"/>
          <w:b/>
          <w:bCs/>
          <w:kern w:val="0"/>
          <w:sz w:val="24"/>
        </w:rPr>
        <w:t>开题组成员</w:t>
      </w:r>
      <w:r w:rsidRPr="002746C7">
        <w:rPr>
          <w:rFonts w:ascii="Times New Roman" w:eastAsia="宋体" w:hAnsi="Times New Roman" w:cs="Times New Roman"/>
          <w:b/>
          <w:bCs/>
          <w:kern w:val="0"/>
          <w:sz w:val="24"/>
        </w:rPr>
        <w:t xml:space="preserve">: </w:t>
      </w:r>
    </w:p>
    <w:p w14:paraId="0717ACFA" w14:textId="6FF60D21" w:rsidR="007868D5" w:rsidRPr="002746C7" w:rsidRDefault="009B075E" w:rsidP="007868D5">
      <w:pPr>
        <w:pStyle w:val="ac"/>
        <w:spacing w:line="360" w:lineRule="auto"/>
        <w:ind w:firstLineChars="0" w:firstLine="0"/>
        <w:rPr>
          <w:color w:val="000000" w:themeColor="text1"/>
        </w:rPr>
      </w:pPr>
      <w:r>
        <w:rPr>
          <w:rFonts w:hint="eastAsia"/>
          <w:color w:val="000000" w:themeColor="text1"/>
        </w:rPr>
        <w:t>田东华</w:t>
      </w:r>
      <w:r w:rsidR="007868D5">
        <w:rPr>
          <w:rFonts w:hint="eastAsia"/>
          <w:color w:val="000000" w:themeColor="text1"/>
        </w:rPr>
        <w:t>（组长）</w:t>
      </w:r>
      <w:r w:rsidR="007868D5">
        <w:rPr>
          <w:rFonts w:hint="eastAsia"/>
          <w:color w:val="000000" w:themeColor="text1"/>
        </w:rPr>
        <w:t xml:space="preserve"> </w:t>
      </w:r>
      <w:r w:rsidR="007868D5">
        <w:rPr>
          <w:rFonts w:hint="eastAsia"/>
          <w:color w:val="000000" w:themeColor="text1"/>
        </w:rPr>
        <w:t>北京师范大学社会发展与公共政策学院</w:t>
      </w:r>
      <w:r w:rsidR="007868D5">
        <w:rPr>
          <w:rFonts w:hint="eastAsia"/>
          <w:color w:val="000000" w:themeColor="text1"/>
        </w:rPr>
        <w:t xml:space="preserve"> </w:t>
      </w:r>
      <w:r w:rsidR="007868D5">
        <w:rPr>
          <w:rFonts w:hint="eastAsia"/>
          <w:color w:val="000000" w:themeColor="text1"/>
        </w:rPr>
        <w:t>教授</w:t>
      </w:r>
      <w:r w:rsidR="007868D5">
        <w:rPr>
          <w:rFonts w:hint="eastAsia"/>
          <w:color w:val="000000" w:themeColor="text1"/>
        </w:rPr>
        <w:t xml:space="preserve"> </w:t>
      </w:r>
      <w:r w:rsidR="007868D5">
        <w:rPr>
          <w:rFonts w:hint="eastAsia"/>
          <w:color w:val="000000" w:themeColor="text1"/>
        </w:rPr>
        <w:t>博士生导师</w:t>
      </w:r>
    </w:p>
    <w:p w14:paraId="768464FB" w14:textId="4D628C2B" w:rsidR="000B4843" w:rsidRDefault="009B075E" w:rsidP="000B4843">
      <w:pPr>
        <w:pStyle w:val="ac"/>
        <w:spacing w:line="360" w:lineRule="auto"/>
        <w:ind w:firstLineChars="0" w:firstLine="0"/>
        <w:rPr>
          <w:color w:val="000000" w:themeColor="text1"/>
        </w:rPr>
      </w:pPr>
      <w:r>
        <w:rPr>
          <w:rFonts w:hint="eastAsia"/>
          <w:color w:val="000000" w:themeColor="text1"/>
        </w:rPr>
        <w:t>金承刚</w:t>
      </w:r>
      <w:r w:rsidR="007868D5">
        <w:rPr>
          <w:rFonts w:hint="eastAsia"/>
          <w:color w:val="000000" w:themeColor="text1"/>
        </w:rPr>
        <w:t>（委员）</w:t>
      </w:r>
      <w:r w:rsidR="007868D5">
        <w:rPr>
          <w:rFonts w:hint="eastAsia"/>
          <w:color w:val="000000" w:themeColor="text1"/>
        </w:rPr>
        <w:t xml:space="preserve"> </w:t>
      </w:r>
      <w:r w:rsidR="007868D5">
        <w:rPr>
          <w:rFonts w:hint="eastAsia"/>
          <w:color w:val="000000" w:themeColor="text1"/>
        </w:rPr>
        <w:t>北京师范大学社会发展与公共政策学院</w:t>
      </w:r>
      <w:r w:rsidR="007868D5">
        <w:rPr>
          <w:rFonts w:hint="eastAsia"/>
          <w:color w:val="000000" w:themeColor="text1"/>
        </w:rPr>
        <w:t xml:space="preserve"> </w:t>
      </w:r>
      <w:r w:rsidR="007868D5">
        <w:rPr>
          <w:rFonts w:hint="eastAsia"/>
          <w:color w:val="000000" w:themeColor="text1"/>
        </w:rPr>
        <w:t>教授</w:t>
      </w:r>
      <w:r w:rsidR="007868D5">
        <w:rPr>
          <w:rFonts w:hint="eastAsia"/>
          <w:color w:val="000000" w:themeColor="text1"/>
        </w:rPr>
        <w:t xml:space="preserve"> </w:t>
      </w:r>
      <w:r w:rsidR="007868D5">
        <w:rPr>
          <w:rFonts w:hint="eastAsia"/>
          <w:color w:val="000000" w:themeColor="text1"/>
        </w:rPr>
        <w:t>博士生导师</w:t>
      </w:r>
    </w:p>
    <w:p w14:paraId="39150901" w14:textId="77777777" w:rsidR="009B075E" w:rsidRDefault="000B4843" w:rsidP="000B4843">
      <w:pPr>
        <w:pStyle w:val="ac"/>
        <w:spacing w:line="360" w:lineRule="auto"/>
        <w:ind w:firstLineChars="0" w:firstLine="0"/>
        <w:rPr>
          <w:color w:val="000000" w:themeColor="text1"/>
        </w:rPr>
      </w:pPr>
      <w:r>
        <w:rPr>
          <w:rFonts w:hint="eastAsia"/>
          <w:color w:val="000000" w:themeColor="text1"/>
        </w:rPr>
        <w:t>朱光明</w:t>
      </w:r>
      <w:r w:rsidRPr="002746C7">
        <w:rPr>
          <w:color w:val="000000" w:themeColor="text1"/>
        </w:rPr>
        <w:t>（</w:t>
      </w:r>
      <w:r>
        <w:rPr>
          <w:rFonts w:hint="eastAsia"/>
          <w:color w:val="000000" w:themeColor="text1"/>
        </w:rPr>
        <w:t>委员</w:t>
      </w:r>
      <w:r w:rsidRPr="002746C7">
        <w:rPr>
          <w:color w:val="000000" w:themeColor="text1"/>
        </w:rPr>
        <w:t>）</w:t>
      </w:r>
      <w:r>
        <w:rPr>
          <w:rFonts w:hint="eastAsia"/>
          <w:color w:val="000000" w:themeColor="text1"/>
        </w:rPr>
        <w:t xml:space="preserve"> </w:t>
      </w:r>
      <w:r w:rsidRPr="00F41EE2">
        <w:rPr>
          <w:color w:val="000000" w:themeColor="text1"/>
        </w:rPr>
        <w:t>北京师范大学社会学院</w:t>
      </w:r>
      <w:r w:rsidRPr="00F41EE2">
        <w:rPr>
          <w:color w:val="000000" w:themeColor="text1"/>
        </w:rPr>
        <w:t xml:space="preserve"> </w:t>
      </w:r>
      <w:r w:rsidRPr="00F41EE2">
        <w:rPr>
          <w:color w:val="000000" w:themeColor="text1"/>
        </w:rPr>
        <w:t>教授</w:t>
      </w:r>
      <w:r w:rsidRPr="00F41EE2">
        <w:rPr>
          <w:color w:val="000000" w:themeColor="text1"/>
        </w:rPr>
        <w:t xml:space="preserve"> </w:t>
      </w:r>
      <w:r w:rsidRPr="00F41EE2">
        <w:rPr>
          <w:color w:val="000000" w:themeColor="text1"/>
        </w:rPr>
        <w:t>博士生导师</w:t>
      </w:r>
    </w:p>
    <w:p w14:paraId="46A5D692" w14:textId="7C2691E1" w:rsidR="000B4843" w:rsidRDefault="000B4843" w:rsidP="000B4843">
      <w:pPr>
        <w:pStyle w:val="ac"/>
        <w:spacing w:line="360" w:lineRule="auto"/>
        <w:ind w:firstLineChars="0" w:firstLine="0"/>
        <w:rPr>
          <w:color w:val="000000" w:themeColor="text1"/>
        </w:rPr>
      </w:pPr>
      <w:r>
        <w:rPr>
          <w:rFonts w:hint="eastAsia"/>
          <w:color w:val="000000" w:themeColor="text1"/>
        </w:rPr>
        <w:t>杜</w:t>
      </w:r>
      <w:r w:rsidR="00C72E6D">
        <w:rPr>
          <w:rFonts w:hint="eastAsia"/>
          <w:color w:val="000000" w:themeColor="text1"/>
        </w:rPr>
        <w:t xml:space="preserve"> </w:t>
      </w:r>
      <w:r w:rsidR="00C72E6D">
        <w:rPr>
          <w:color w:val="000000" w:themeColor="text1"/>
        </w:rPr>
        <w:t xml:space="preserve"> </w:t>
      </w:r>
      <w:r>
        <w:rPr>
          <w:rFonts w:hint="eastAsia"/>
          <w:color w:val="000000" w:themeColor="text1"/>
        </w:rPr>
        <w:t>娟（委员）</w:t>
      </w:r>
      <w:r>
        <w:rPr>
          <w:rFonts w:hint="eastAsia"/>
          <w:color w:val="000000" w:themeColor="text1"/>
        </w:rPr>
        <w:t xml:space="preserve"> </w:t>
      </w:r>
      <w:r>
        <w:rPr>
          <w:rFonts w:hint="eastAsia"/>
          <w:color w:val="000000" w:themeColor="text1"/>
        </w:rPr>
        <w:t>首都医科大学全科医学与继续教育学院</w:t>
      </w:r>
      <w:r>
        <w:rPr>
          <w:rFonts w:hint="eastAsia"/>
          <w:color w:val="000000" w:themeColor="text1"/>
        </w:rPr>
        <w:t xml:space="preserve"> </w:t>
      </w:r>
      <w:r>
        <w:rPr>
          <w:rFonts w:hint="eastAsia"/>
          <w:color w:val="000000" w:themeColor="text1"/>
        </w:rPr>
        <w:t>教授</w:t>
      </w:r>
      <w:r>
        <w:rPr>
          <w:rFonts w:hint="eastAsia"/>
          <w:color w:val="000000" w:themeColor="text1"/>
        </w:rPr>
        <w:t xml:space="preserve"> </w:t>
      </w:r>
      <w:r>
        <w:rPr>
          <w:rFonts w:hint="eastAsia"/>
          <w:color w:val="000000" w:themeColor="text1"/>
        </w:rPr>
        <w:t>博士生导师</w:t>
      </w:r>
    </w:p>
    <w:p w14:paraId="63257AD3" w14:textId="77777777" w:rsidR="000B4843" w:rsidRDefault="000B4843" w:rsidP="000B4843">
      <w:pPr>
        <w:pStyle w:val="ac"/>
        <w:spacing w:line="360" w:lineRule="auto"/>
        <w:ind w:firstLineChars="0" w:firstLine="0"/>
        <w:rPr>
          <w:color w:val="000000" w:themeColor="text1"/>
        </w:rPr>
      </w:pPr>
      <w:r>
        <w:rPr>
          <w:rFonts w:hint="eastAsia"/>
          <w:color w:val="000000" w:themeColor="text1"/>
        </w:rPr>
        <w:t>杨淑丽（委员）</w:t>
      </w:r>
      <w:r>
        <w:rPr>
          <w:rFonts w:hint="eastAsia"/>
          <w:color w:val="000000" w:themeColor="text1"/>
        </w:rPr>
        <w:t xml:space="preserve"> </w:t>
      </w:r>
      <w:bookmarkStart w:id="4" w:name="OLE_LINK2"/>
      <w:r w:rsidRPr="00F41EE2">
        <w:rPr>
          <w:rFonts w:hint="eastAsia"/>
          <w:color w:val="000000" w:themeColor="text1"/>
        </w:rPr>
        <w:t>首都医科大学附属北京妇产医院</w:t>
      </w:r>
      <w:r>
        <w:rPr>
          <w:rFonts w:hint="eastAsia"/>
          <w:color w:val="000000" w:themeColor="text1"/>
        </w:rPr>
        <w:t>妇科肿瘤科</w:t>
      </w:r>
      <w:bookmarkEnd w:id="4"/>
      <w:r>
        <w:rPr>
          <w:rFonts w:hint="eastAsia"/>
          <w:color w:val="000000" w:themeColor="text1"/>
        </w:rPr>
        <w:t xml:space="preserve"> </w:t>
      </w:r>
      <w:r w:rsidRPr="00F41EE2">
        <w:rPr>
          <w:rFonts w:hint="eastAsia"/>
          <w:color w:val="000000" w:themeColor="text1"/>
        </w:rPr>
        <w:t>主任医师</w:t>
      </w:r>
    </w:p>
    <w:p w14:paraId="276C0237" w14:textId="7AB064AF" w:rsidR="005B58D3" w:rsidRPr="002746C7" w:rsidRDefault="005B58D3" w:rsidP="00356C87">
      <w:pPr>
        <w:widowControl/>
        <w:spacing w:before="100" w:beforeAutospacing="1" w:after="100" w:afterAutospacing="1" w:line="360" w:lineRule="auto"/>
        <w:rPr>
          <w:rFonts w:ascii="Times New Roman" w:eastAsia="宋体" w:hAnsi="Times New Roman" w:cs="Times New Roman"/>
          <w:kern w:val="0"/>
          <w:sz w:val="24"/>
        </w:rPr>
      </w:pPr>
      <w:r w:rsidRPr="002746C7">
        <w:rPr>
          <w:rFonts w:ascii="Times New Roman" w:eastAsia="宋体" w:hAnsi="Times New Roman" w:cs="Times New Roman"/>
          <w:b/>
          <w:bCs/>
          <w:kern w:val="0"/>
          <w:sz w:val="24"/>
        </w:rPr>
        <w:t>开题秘书</w:t>
      </w:r>
      <w:r w:rsidRPr="002746C7">
        <w:rPr>
          <w:rFonts w:ascii="Times New Roman" w:eastAsia="宋体" w:hAnsi="Times New Roman" w:cs="Times New Roman"/>
          <w:b/>
          <w:bCs/>
          <w:kern w:val="0"/>
          <w:sz w:val="24"/>
        </w:rPr>
        <w:t xml:space="preserve">: </w:t>
      </w:r>
      <w:r w:rsidR="00AC4F93">
        <w:rPr>
          <w:rFonts w:ascii="Times New Roman" w:eastAsia="宋体" w:hAnsi="Times New Roman" w:cs="Times New Roman" w:hint="eastAsia"/>
          <w:bCs/>
          <w:kern w:val="0"/>
          <w:sz w:val="24"/>
        </w:rPr>
        <w:t>陈超男</w:t>
      </w:r>
      <w:r w:rsidR="00D36E51" w:rsidRPr="002746C7">
        <w:rPr>
          <w:rFonts w:ascii="Times New Roman" w:eastAsia="宋体" w:hAnsi="Times New Roman" w:cs="Times New Roman"/>
          <w:bCs/>
          <w:kern w:val="0"/>
          <w:sz w:val="24"/>
        </w:rPr>
        <w:t>（</w:t>
      </w:r>
      <w:r w:rsidR="00D36E51" w:rsidRPr="002746C7">
        <w:rPr>
          <w:rFonts w:ascii="Times New Roman" w:eastAsia="宋体" w:hAnsi="Times New Roman" w:cs="Times New Roman"/>
          <w:bCs/>
          <w:kern w:val="0"/>
          <w:sz w:val="24"/>
        </w:rPr>
        <w:t>2021</w:t>
      </w:r>
      <w:r w:rsidR="00D36E51" w:rsidRPr="002746C7">
        <w:rPr>
          <w:rFonts w:ascii="Times New Roman" w:eastAsia="宋体" w:hAnsi="Times New Roman" w:cs="Times New Roman"/>
          <w:bCs/>
          <w:kern w:val="0"/>
          <w:sz w:val="24"/>
        </w:rPr>
        <w:t>级</w:t>
      </w:r>
      <w:r w:rsidR="00AC4F93">
        <w:rPr>
          <w:rFonts w:ascii="Times New Roman" w:eastAsia="宋体" w:hAnsi="Times New Roman" w:cs="Times New Roman" w:hint="eastAsia"/>
          <w:bCs/>
          <w:kern w:val="0"/>
          <w:sz w:val="24"/>
        </w:rPr>
        <w:t>博</w:t>
      </w:r>
      <w:r w:rsidR="00D36E51" w:rsidRPr="002746C7">
        <w:rPr>
          <w:rFonts w:ascii="Times New Roman" w:eastAsia="宋体" w:hAnsi="Times New Roman" w:cs="Times New Roman"/>
          <w:bCs/>
          <w:kern w:val="0"/>
          <w:sz w:val="24"/>
        </w:rPr>
        <w:t>士研究生）</w:t>
      </w:r>
    </w:p>
    <w:p w14:paraId="759DCFA5" w14:textId="77777777" w:rsidR="00B338BD" w:rsidRPr="002746C7" w:rsidRDefault="00B338BD" w:rsidP="00356C87">
      <w:pPr>
        <w:spacing w:line="360" w:lineRule="auto"/>
        <w:rPr>
          <w:rFonts w:ascii="Times New Roman" w:hAnsi="Times New Roman" w:cs="Times New Roman"/>
        </w:rPr>
      </w:pPr>
    </w:p>
    <w:sectPr w:rsidR="00B338BD" w:rsidRPr="002746C7" w:rsidSect="002B6BF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630B8" w14:textId="77777777" w:rsidR="00FA0FFA" w:rsidRDefault="00FA0FFA" w:rsidP="005B58D3">
      <w:r>
        <w:separator/>
      </w:r>
    </w:p>
  </w:endnote>
  <w:endnote w:type="continuationSeparator" w:id="0">
    <w:p w14:paraId="3A7C803F" w14:textId="77777777" w:rsidR="00FA0FFA" w:rsidRDefault="00FA0FFA" w:rsidP="005B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733AE" w14:textId="77777777" w:rsidR="00FA0FFA" w:rsidRDefault="00FA0FFA" w:rsidP="005B58D3">
      <w:r>
        <w:separator/>
      </w:r>
    </w:p>
  </w:footnote>
  <w:footnote w:type="continuationSeparator" w:id="0">
    <w:p w14:paraId="7AA4215A" w14:textId="77777777" w:rsidR="00FA0FFA" w:rsidRDefault="00FA0FFA" w:rsidP="005B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3"/>
    <w:rsid w:val="000038AB"/>
    <w:rsid w:val="000409C7"/>
    <w:rsid w:val="00087611"/>
    <w:rsid w:val="0009487A"/>
    <w:rsid w:val="000979A4"/>
    <w:rsid w:val="000B4843"/>
    <w:rsid w:val="000C1885"/>
    <w:rsid w:val="00116F25"/>
    <w:rsid w:val="00120A43"/>
    <w:rsid w:val="0012594C"/>
    <w:rsid w:val="00130280"/>
    <w:rsid w:val="00191C6D"/>
    <w:rsid w:val="00194DB8"/>
    <w:rsid w:val="00195F44"/>
    <w:rsid w:val="001A026D"/>
    <w:rsid w:val="00221610"/>
    <w:rsid w:val="002371CF"/>
    <w:rsid w:val="00267973"/>
    <w:rsid w:val="002737CB"/>
    <w:rsid w:val="002746C7"/>
    <w:rsid w:val="002B6BF4"/>
    <w:rsid w:val="002C44CD"/>
    <w:rsid w:val="00356C87"/>
    <w:rsid w:val="00385D81"/>
    <w:rsid w:val="00397FA2"/>
    <w:rsid w:val="003D4DB6"/>
    <w:rsid w:val="003D5A9C"/>
    <w:rsid w:val="0040035A"/>
    <w:rsid w:val="004414D8"/>
    <w:rsid w:val="00446AAB"/>
    <w:rsid w:val="00451B76"/>
    <w:rsid w:val="00484F19"/>
    <w:rsid w:val="0048796D"/>
    <w:rsid w:val="004B0564"/>
    <w:rsid w:val="004B5AF4"/>
    <w:rsid w:val="00532105"/>
    <w:rsid w:val="00545226"/>
    <w:rsid w:val="00567CD8"/>
    <w:rsid w:val="00584293"/>
    <w:rsid w:val="00592A28"/>
    <w:rsid w:val="005A034E"/>
    <w:rsid w:val="005B58D3"/>
    <w:rsid w:val="005E62CA"/>
    <w:rsid w:val="005F08A4"/>
    <w:rsid w:val="005F4B28"/>
    <w:rsid w:val="00651BEC"/>
    <w:rsid w:val="0065423A"/>
    <w:rsid w:val="00682EAA"/>
    <w:rsid w:val="006B414B"/>
    <w:rsid w:val="006D5749"/>
    <w:rsid w:val="006D7F1D"/>
    <w:rsid w:val="00713807"/>
    <w:rsid w:val="00737316"/>
    <w:rsid w:val="007402A8"/>
    <w:rsid w:val="00747F43"/>
    <w:rsid w:val="007615D5"/>
    <w:rsid w:val="00782966"/>
    <w:rsid w:val="007868D5"/>
    <w:rsid w:val="007906C1"/>
    <w:rsid w:val="00795860"/>
    <w:rsid w:val="007A2A44"/>
    <w:rsid w:val="007B260B"/>
    <w:rsid w:val="007D0BFD"/>
    <w:rsid w:val="007D4639"/>
    <w:rsid w:val="00820A85"/>
    <w:rsid w:val="008433D4"/>
    <w:rsid w:val="00877CE2"/>
    <w:rsid w:val="008D5FE5"/>
    <w:rsid w:val="008E7B09"/>
    <w:rsid w:val="00907F23"/>
    <w:rsid w:val="00914D59"/>
    <w:rsid w:val="0096388F"/>
    <w:rsid w:val="009717C5"/>
    <w:rsid w:val="009966D8"/>
    <w:rsid w:val="009B075E"/>
    <w:rsid w:val="009B3AAA"/>
    <w:rsid w:val="009D4CAB"/>
    <w:rsid w:val="009E6180"/>
    <w:rsid w:val="00A0034B"/>
    <w:rsid w:val="00A13AC1"/>
    <w:rsid w:val="00A21E00"/>
    <w:rsid w:val="00A2615C"/>
    <w:rsid w:val="00AA15C1"/>
    <w:rsid w:val="00AB2EDA"/>
    <w:rsid w:val="00AC4F93"/>
    <w:rsid w:val="00B01834"/>
    <w:rsid w:val="00B247A6"/>
    <w:rsid w:val="00B338BD"/>
    <w:rsid w:val="00B37251"/>
    <w:rsid w:val="00B4182E"/>
    <w:rsid w:val="00B51435"/>
    <w:rsid w:val="00B6006B"/>
    <w:rsid w:val="00B662C9"/>
    <w:rsid w:val="00BD0243"/>
    <w:rsid w:val="00C25879"/>
    <w:rsid w:val="00C2655A"/>
    <w:rsid w:val="00C56D42"/>
    <w:rsid w:val="00C6453A"/>
    <w:rsid w:val="00C72E6D"/>
    <w:rsid w:val="00CA2A95"/>
    <w:rsid w:val="00CB32F5"/>
    <w:rsid w:val="00CC5D09"/>
    <w:rsid w:val="00D36E51"/>
    <w:rsid w:val="00D85259"/>
    <w:rsid w:val="00D944D0"/>
    <w:rsid w:val="00DB68FD"/>
    <w:rsid w:val="00DE61DC"/>
    <w:rsid w:val="00DF1E28"/>
    <w:rsid w:val="00E13222"/>
    <w:rsid w:val="00E15858"/>
    <w:rsid w:val="00E35109"/>
    <w:rsid w:val="00E44001"/>
    <w:rsid w:val="00E46E53"/>
    <w:rsid w:val="00E8371F"/>
    <w:rsid w:val="00EA62C1"/>
    <w:rsid w:val="00EB4BFC"/>
    <w:rsid w:val="00ED66B3"/>
    <w:rsid w:val="00EE0845"/>
    <w:rsid w:val="00EE0A33"/>
    <w:rsid w:val="00F25044"/>
    <w:rsid w:val="00F41E19"/>
    <w:rsid w:val="00F41EE2"/>
    <w:rsid w:val="00F666FA"/>
    <w:rsid w:val="00F7661C"/>
    <w:rsid w:val="00F82856"/>
    <w:rsid w:val="00FA0FFA"/>
    <w:rsid w:val="00FB4B1C"/>
    <w:rsid w:val="00FF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F2FB"/>
  <w15:chartTrackingRefBased/>
  <w15:docId w15:val="{AB034143-DBD6-ED43-90DB-24EACEB5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2A8"/>
    <w:rPr>
      <w:rFonts w:ascii="宋体" w:eastAsia="宋体"/>
      <w:sz w:val="18"/>
      <w:szCs w:val="18"/>
    </w:rPr>
  </w:style>
  <w:style w:type="character" w:customStyle="1" w:styleId="a4">
    <w:name w:val="批注框文本 字符"/>
    <w:basedOn w:val="a0"/>
    <w:link w:val="a3"/>
    <w:uiPriority w:val="99"/>
    <w:semiHidden/>
    <w:rsid w:val="007402A8"/>
    <w:rPr>
      <w:rFonts w:ascii="宋体" w:eastAsia="宋体"/>
      <w:sz w:val="18"/>
      <w:szCs w:val="18"/>
    </w:rPr>
  </w:style>
  <w:style w:type="paragraph" w:styleId="a5">
    <w:name w:val="Normal (Web)"/>
    <w:basedOn w:val="a"/>
    <w:uiPriority w:val="99"/>
    <w:semiHidden/>
    <w:unhideWhenUsed/>
    <w:rsid w:val="005B58D3"/>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semiHidden/>
    <w:unhideWhenUsed/>
    <w:rsid w:val="005B5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5B58D3"/>
    <w:rPr>
      <w:rFonts w:ascii="宋体" w:eastAsia="宋体" w:hAnsi="宋体" w:cs="宋体"/>
      <w:kern w:val="0"/>
      <w:sz w:val="24"/>
    </w:rPr>
  </w:style>
  <w:style w:type="character" w:styleId="a6">
    <w:name w:val="Hyperlink"/>
    <w:basedOn w:val="a0"/>
    <w:uiPriority w:val="99"/>
    <w:unhideWhenUsed/>
    <w:rsid w:val="005B58D3"/>
    <w:rPr>
      <w:color w:val="0000FF"/>
      <w:u w:val="single"/>
    </w:rPr>
  </w:style>
  <w:style w:type="paragraph" w:styleId="a7">
    <w:name w:val="footnote text"/>
    <w:basedOn w:val="a"/>
    <w:link w:val="a8"/>
    <w:uiPriority w:val="99"/>
    <w:unhideWhenUsed/>
    <w:qFormat/>
    <w:rsid w:val="005B58D3"/>
    <w:pPr>
      <w:widowControl/>
      <w:snapToGrid w:val="0"/>
      <w:jc w:val="left"/>
    </w:pPr>
    <w:rPr>
      <w:rFonts w:ascii="宋体" w:eastAsia="宋体" w:hAnsi="宋体" w:cs="宋体"/>
      <w:kern w:val="0"/>
      <w:sz w:val="18"/>
      <w:szCs w:val="18"/>
    </w:rPr>
  </w:style>
  <w:style w:type="character" w:customStyle="1" w:styleId="a8">
    <w:name w:val="脚注文本 字符"/>
    <w:basedOn w:val="a0"/>
    <w:link w:val="a7"/>
    <w:uiPriority w:val="99"/>
    <w:qFormat/>
    <w:rsid w:val="005B58D3"/>
    <w:rPr>
      <w:rFonts w:ascii="宋体" w:eastAsia="宋体" w:hAnsi="宋体" w:cs="宋体"/>
      <w:kern w:val="0"/>
      <w:sz w:val="18"/>
      <w:szCs w:val="18"/>
    </w:rPr>
  </w:style>
  <w:style w:type="character" w:styleId="a9">
    <w:name w:val="footnote reference"/>
    <w:basedOn w:val="a0"/>
    <w:uiPriority w:val="99"/>
    <w:unhideWhenUsed/>
    <w:rsid w:val="005B58D3"/>
    <w:rPr>
      <w:vertAlign w:val="superscript"/>
    </w:rPr>
  </w:style>
  <w:style w:type="paragraph" w:styleId="aa">
    <w:name w:val="Body Text"/>
    <w:basedOn w:val="a"/>
    <w:link w:val="ab"/>
    <w:uiPriority w:val="99"/>
    <w:semiHidden/>
    <w:unhideWhenUsed/>
    <w:rsid w:val="005B58D3"/>
    <w:pPr>
      <w:spacing w:after="120"/>
    </w:pPr>
  </w:style>
  <w:style w:type="character" w:customStyle="1" w:styleId="ab">
    <w:name w:val="正文文本 字符"/>
    <w:basedOn w:val="a0"/>
    <w:link w:val="aa"/>
    <w:uiPriority w:val="99"/>
    <w:semiHidden/>
    <w:rsid w:val="005B58D3"/>
  </w:style>
  <w:style w:type="paragraph" w:styleId="ac">
    <w:name w:val="Body Text First Indent"/>
    <w:basedOn w:val="a"/>
    <w:link w:val="ad"/>
    <w:rsid w:val="005B58D3"/>
    <w:pPr>
      <w:spacing w:line="400" w:lineRule="atLeast"/>
      <w:ind w:firstLineChars="200" w:firstLine="200"/>
    </w:pPr>
    <w:rPr>
      <w:rFonts w:ascii="Times New Roman" w:eastAsia="宋体" w:hAnsi="Times New Roman" w:cs="Times New Roman"/>
      <w:sz w:val="24"/>
    </w:rPr>
  </w:style>
  <w:style w:type="character" w:customStyle="1" w:styleId="ad">
    <w:name w:val="正文首行缩进 字符"/>
    <w:basedOn w:val="ab"/>
    <w:link w:val="ac"/>
    <w:rsid w:val="005B58D3"/>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7639">
      <w:bodyDiv w:val="1"/>
      <w:marLeft w:val="0"/>
      <w:marRight w:val="0"/>
      <w:marTop w:val="0"/>
      <w:marBottom w:val="0"/>
      <w:divBdr>
        <w:top w:val="none" w:sz="0" w:space="0" w:color="auto"/>
        <w:left w:val="none" w:sz="0" w:space="0" w:color="auto"/>
        <w:bottom w:val="none" w:sz="0" w:space="0" w:color="auto"/>
        <w:right w:val="none" w:sz="0" w:space="0" w:color="auto"/>
      </w:divBdr>
    </w:div>
    <w:div w:id="475950270">
      <w:bodyDiv w:val="1"/>
      <w:marLeft w:val="0"/>
      <w:marRight w:val="0"/>
      <w:marTop w:val="0"/>
      <w:marBottom w:val="0"/>
      <w:divBdr>
        <w:top w:val="none" w:sz="0" w:space="0" w:color="auto"/>
        <w:left w:val="none" w:sz="0" w:space="0" w:color="auto"/>
        <w:bottom w:val="none" w:sz="0" w:space="0" w:color="auto"/>
        <w:right w:val="none" w:sz="0" w:space="0" w:color="auto"/>
      </w:divBdr>
    </w:div>
    <w:div w:id="738094885">
      <w:bodyDiv w:val="1"/>
      <w:marLeft w:val="0"/>
      <w:marRight w:val="0"/>
      <w:marTop w:val="0"/>
      <w:marBottom w:val="0"/>
      <w:divBdr>
        <w:top w:val="none" w:sz="0" w:space="0" w:color="auto"/>
        <w:left w:val="none" w:sz="0" w:space="0" w:color="auto"/>
        <w:bottom w:val="none" w:sz="0" w:space="0" w:color="auto"/>
        <w:right w:val="none" w:sz="0" w:space="0" w:color="auto"/>
      </w:divBdr>
      <w:divsChild>
        <w:div w:id="1698310144">
          <w:marLeft w:val="0"/>
          <w:marRight w:val="0"/>
          <w:marTop w:val="0"/>
          <w:marBottom w:val="0"/>
          <w:divBdr>
            <w:top w:val="none" w:sz="0" w:space="0" w:color="auto"/>
            <w:left w:val="none" w:sz="0" w:space="0" w:color="auto"/>
            <w:bottom w:val="none" w:sz="0" w:space="0" w:color="auto"/>
            <w:right w:val="none" w:sz="0" w:space="0" w:color="auto"/>
          </w:divBdr>
          <w:divsChild>
            <w:div w:id="751511701">
              <w:marLeft w:val="0"/>
              <w:marRight w:val="0"/>
              <w:marTop w:val="0"/>
              <w:marBottom w:val="0"/>
              <w:divBdr>
                <w:top w:val="none" w:sz="0" w:space="0" w:color="auto"/>
                <w:left w:val="none" w:sz="0" w:space="0" w:color="auto"/>
                <w:bottom w:val="none" w:sz="0" w:space="0" w:color="auto"/>
                <w:right w:val="none" w:sz="0" w:space="0" w:color="auto"/>
              </w:divBdr>
              <w:divsChild>
                <w:div w:id="1486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Gaoliru</dc:creator>
  <cp:keywords/>
  <dc:description/>
  <cp:lastModifiedBy>lenovo</cp:lastModifiedBy>
  <cp:revision>26</cp:revision>
  <dcterms:created xsi:type="dcterms:W3CDTF">2022-04-04T10:04:00Z</dcterms:created>
  <dcterms:modified xsi:type="dcterms:W3CDTF">2022-07-05T07:13:00Z</dcterms:modified>
</cp:coreProperties>
</file>